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89" w:rsidRPr="007D541F" w:rsidRDefault="004A7789" w:rsidP="004A7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1F">
        <w:rPr>
          <w:rFonts w:ascii="Times New Roman" w:hAnsi="Times New Roman" w:cs="Times New Roman"/>
          <w:b/>
          <w:sz w:val="24"/>
          <w:szCs w:val="24"/>
        </w:rPr>
        <w:t>Что нужно знать о будущей пенсии?</w:t>
      </w:r>
    </w:p>
    <w:p w:rsidR="004A7789" w:rsidRPr="00377808" w:rsidRDefault="004A7789" w:rsidP="004A7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789" w:rsidRPr="00377808" w:rsidRDefault="004A7789" w:rsidP="004A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08">
        <w:rPr>
          <w:rFonts w:ascii="Times New Roman" w:hAnsi="Times New Roman" w:cs="Times New Roman"/>
          <w:sz w:val="24"/>
          <w:szCs w:val="24"/>
        </w:rPr>
        <w:t xml:space="preserve">В </w:t>
      </w:r>
      <w:r w:rsidR="004F06EF" w:rsidRPr="00377808">
        <w:rPr>
          <w:rFonts w:ascii="Times New Roman" w:hAnsi="Times New Roman" w:cs="Times New Roman"/>
          <w:sz w:val="24"/>
          <w:szCs w:val="24"/>
        </w:rPr>
        <w:t>этом сообщении публикуем главную информацию</w:t>
      </w:r>
      <w:r w:rsidRPr="00377808">
        <w:rPr>
          <w:rFonts w:ascii="Times New Roman" w:hAnsi="Times New Roman" w:cs="Times New Roman"/>
          <w:sz w:val="24"/>
          <w:szCs w:val="24"/>
        </w:rPr>
        <w:t xml:space="preserve">, </w:t>
      </w:r>
      <w:r w:rsidR="004F06EF" w:rsidRPr="00377808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Pr="00377808">
        <w:rPr>
          <w:rFonts w:ascii="Times New Roman" w:hAnsi="Times New Roman" w:cs="Times New Roman"/>
          <w:sz w:val="24"/>
          <w:szCs w:val="24"/>
        </w:rPr>
        <w:t>жителям округа надо знать о будущей пенсии.</w:t>
      </w:r>
    </w:p>
    <w:p w:rsidR="004F06EF" w:rsidRPr="00377808" w:rsidRDefault="004A7789" w:rsidP="004A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0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4F06EF" w:rsidRPr="00377808">
        <w:rPr>
          <w:rFonts w:ascii="Times New Roman" w:hAnsi="Times New Roman" w:cs="Times New Roman"/>
          <w:sz w:val="24"/>
          <w:szCs w:val="24"/>
        </w:rPr>
        <w:t>предусмотрено, что когда гражданин выйдет на пенсию, у него будут страховая и накопительная пенсии. Взносы на будущую пенсию работника уплачивает работодатель из фонда оплаты труда. Сам работник не несет финансовой нагрузки, взносы на обязательное пенсионное страхование не вычитаются из его заработной платы.</w:t>
      </w:r>
    </w:p>
    <w:p w:rsidR="004F06EF" w:rsidRPr="00377808" w:rsidRDefault="004F06EF" w:rsidP="004A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08">
        <w:rPr>
          <w:rFonts w:ascii="Times New Roman" w:hAnsi="Times New Roman" w:cs="Times New Roman"/>
          <w:sz w:val="24"/>
          <w:szCs w:val="24"/>
        </w:rPr>
        <w:t xml:space="preserve">Страховая пенсия рассчитывается по </w:t>
      </w:r>
      <w:r w:rsidR="001B04F9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377808">
        <w:rPr>
          <w:rFonts w:ascii="Times New Roman" w:hAnsi="Times New Roman" w:cs="Times New Roman"/>
          <w:sz w:val="24"/>
          <w:szCs w:val="24"/>
        </w:rPr>
        <w:t xml:space="preserve">формуле: </w:t>
      </w:r>
      <w:r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пенсионных коэффициентов на индивидуальном лицевом счете гражданина в </w:t>
      </w:r>
      <w:r w:rsidR="001B04F9"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</w:t>
      </w:r>
      <w:r w:rsid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04F9"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B04F9" w:rsidRPr="00377808">
        <w:rPr>
          <w:rFonts w:ascii="Times New Roman" w:hAnsi="Times New Roman" w:cs="Times New Roman"/>
          <w:sz w:val="24"/>
          <w:szCs w:val="24"/>
        </w:rPr>
        <w:t xml:space="preserve"> </w:t>
      </w:r>
      <w:r w:rsidR="001B04F9"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выхода на пенсию умножается на стоимость одного пенсионного коэффициента на момент выхода на пенсию, к полученной сумме добавляется фиксированная выплата.</w:t>
      </w:r>
    </w:p>
    <w:p w:rsidR="004F06EF" w:rsidRPr="00377808" w:rsidRDefault="004F06EF" w:rsidP="004F0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накопленных пенсионных коэффициентов будущий пенсионер может посмотреть в Личном кабинете гражданина на сайте Пенсионного фонда России  </w:t>
      </w:r>
      <w:hyperlink r:id="rId5" w:tgtFrame="_blank" w:history="1">
        <w:r w:rsidRPr="00377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www.pfrf.ru</w:t>
        </w:r>
      </w:hyperlink>
      <w:r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пенсионного коэффициента и размер фиксированной выплаты устанавливается законом или постановлением </w:t>
      </w:r>
      <w:r w:rsidR="001B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Российской Федерации.</w:t>
      </w:r>
    </w:p>
    <w:p w:rsidR="00DB4098" w:rsidRPr="00377808" w:rsidRDefault="004F06EF" w:rsidP="004A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08">
        <w:rPr>
          <w:rFonts w:ascii="Times New Roman" w:hAnsi="Times New Roman" w:cs="Times New Roman"/>
          <w:sz w:val="24"/>
          <w:szCs w:val="24"/>
        </w:rPr>
        <w:t xml:space="preserve">Количество заработанных пенсионных коэффициентов зависит от размера заработной платы гражданина, уплаченных страховых взносов на обязательное пенсионное страхование и стажа. Чем они больше, тем больше </w:t>
      </w:r>
      <w:r w:rsidR="001B04F9">
        <w:rPr>
          <w:rFonts w:ascii="Times New Roman" w:hAnsi="Times New Roman" w:cs="Times New Roman"/>
          <w:sz w:val="24"/>
          <w:szCs w:val="24"/>
        </w:rPr>
        <w:t xml:space="preserve">пенсионных </w:t>
      </w:r>
      <w:r w:rsidRPr="00377808">
        <w:rPr>
          <w:rFonts w:ascii="Times New Roman" w:hAnsi="Times New Roman" w:cs="Times New Roman"/>
          <w:sz w:val="24"/>
          <w:szCs w:val="24"/>
        </w:rPr>
        <w:t>коэффициентов. В</w:t>
      </w:r>
      <w:r w:rsidR="00DB4098" w:rsidRPr="00377808">
        <w:rPr>
          <w:rFonts w:ascii="Times New Roman" w:hAnsi="Times New Roman" w:cs="Times New Roman"/>
          <w:sz w:val="24"/>
          <w:szCs w:val="24"/>
        </w:rPr>
        <w:t>ажно знать,</w:t>
      </w:r>
      <w:r w:rsidRPr="00377808">
        <w:rPr>
          <w:rFonts w:ascii="Times New Roman" w:hAnsi="Times New Roman" w:cs="Times New Roman"/>
          <w:sz w:val="24"/>
          <w:szCs w:val="24"/>
        </w:rPr>
        <w:t xml:space="preserve"> </w:t>
      </w:r>
      <w:r w:rsidR="00DB4098" w:rsidRPr="00377808">
        <w:rPr>
          <w:rFonts w:ascii="Times New Roman" w:hAnsi="Times New Roman" w:cs="Times New Roman"/>
          <w:sz w:val="24"/>
          <w:szCs w:val="24"/>
        </w:rPr>
        <w:t xml:space="preserve">что </w:t>
      </w:r>
      <w:r w:rsidRPr="00377808">
        <w:rPr>
          <w:rFonts w:ascii="Times New Roman" w:hAnsi="Times New Roman" w:cs="Times New Roman"/>
          <w:sz w:val="24"/>
          <w:szCs w:val="24"/>
        </w:rPr>
        <w:t xml:space="preserve">взносы на пенсию уплачиваются только с официальной части </w:t>
      </w:r>
      <w:r w:rsidR="00DB4098" w:rsidRPr="00377808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377808">
        <w:rPr>
          <w:rFonts w:ascii="Times New Roman" w:hAnsi="Times New Roman" w:cs="Times New Roman"/>
          <w:sz w:val="24"/>
          <w:szCs w:val="24"/>
        </w:rPr>
        <w:t>.</w:t>
      </w:r>
    </w:p>
    <w:p w:rsidR="00395073" w:rsidRPr="00377808" w:rsidRDefault="00395073" w:rsidP="004A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08">
        <w:rPr>
          <w:rFonts w:ascii="Times New Roman" w:hAnsi="Times New Roman" w:cs="Times New Roman"/>
          <w:sz w:val="24"/>
          <w:szCs w:val="24"/>
        </w:rPr>
        <w:t xml:space="preserve">В случае уплаты работодателем страховых взносов на накопительную пенсию, у гражданина есть пенсионные накопления, которые потом будут выплачиваться ему в виде накопительной пенсии. Средства пенсионных накоплений можно инвестировать через пенсионный фонд - государственный или один из негосударственных пенсионных фондов. </w:t>
      </w:r>
    </w:p>
    <w:p w:rsidR="00395073" w:rsidRPr="00377808" w:rsidRDefault="00395073" w:rsidP="004A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08">
        <w:rPr>
          <w:rFonts w:ascii="Times New Roman" w:hAnsi="Times New Roman" w:cs="Times New Roman"/>
          <w:sz w:val="24"/>
          <w:szCs w:val="24"/>
        </w:rPr>
        <w:t xml:space="preserve">Здесь встает вопрос о заморозке пенсионных накоплений. Что это значит? Заморожены не сами накопления. С 2014 года заморожены отчисления работодателя на накопительную пенсию, все взносы идут на страховую пенсию. Но те средства, которые были накоплены до 2014 года, </w:t>
      </w:r>
      <w:r w:rsidR="004A02EB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377808">
        <w:rPr>
          <w:rFonts w:ascii="Times New Roman" w:hAnsi="Times New Roman" w:cs="Times New Roman"/>
          <w:sz w:val="24"/>
          <w:szCs w:val="24"/>
        </w:rPr>
        <w:t>инвестир</w:t>
      </w:r>
      <w:r w:rsidR="004A02EB">
        <w:rPr>
          <w:rFonts w:ascii="Times New Roman" w:hAnsi="Times New Roman" w:cs="Times New Roman"/>
          <w:sz w:val="24"/>
          <w:szCs w:val="24"/>
        </w:rPr>
        <w:t>уются на финансовом рынке и будут выплачены гражданину после назначения ему пенсии</w:t>
      </w:r>
      <w:r w:rsidRPr="00377808">
        <w:rPr>
          <w:rFonts w:ascii="Times New Roman" w:hAnsi="Times New Roman" w:cs="Times New Roman"/>
          <w:sz w:val="24"/>
          <w:szCs w:val="24"/>
        </w:rPr>
        <w:t>.</w:t>
      </w:r>
    </w:p>
    <w:p w:rsidR="00395073" w:rsidRPr="00377808" w:rsidRDefault="00395073" w:rsidP="004A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808">
        <w:rPr>
          <w:rFonts w:ascii="Times New Roman" w:hAnsi="Times New Roman" w:cs="Times New Roman"/>
          <w:sz w:val="24"/>
          <w:szCs w:val="24"/>
        </w:rPr>
        <w:t>Информаци</w:t>
      </w:r>
      <w:r w:rsidR="00377808" w:rsidRPr="00377808">
        <w:rPr>
          <w:rFonts w:ascii="Times New Roman" w:hAnsi="Times New Roman" w:cs="Times New Roman"/>
          <w:sz w:val="24"/>
          <w:szCs w:val="24"/>
        </w:rPr>
        <w:t>ю</w:t>
      </w:r>
      <w:r w:rsidRPr="00377808">
        <w:rPr>
          <w:rFonts w:ascii="Times New Roman" w:hAnsi="Times New Roman" w:cs="Times New Roman"/>
          <w:sz w:val="24"/>
          <w:szCs w:val="24"/>
        </w:rPr>
        <w:t xml:space="preserve"> о количестве пенсионных коэффициентов, засчитанном стаже и пенсионном фонде, который управляет пенсионными накоплениями</w:t>
      </w:r>
      <w:r w:rsidR="00377808" w:rsidRPr="00377808"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  <w:r w:rsidRPr="00377808">
        <w:rPr>
          <w:rFonts w:ascii="Times New Roman" w:hAnsi="Times New Roman" w:cs="Times New Roman"/>
          <w:sz w:val="24"/>
          <w:szCs w:val="24"/>
        </w:rPr>
        <w:t xml:space="preserve">, </w:t>
      </w:r>
      <w:r w:rsidR="00377808" w:rsidRPr="00377808">
        <w:rPr>
          <w:rFonts w:ascii="Times New Roman" w:hAnsi="Times New Roman" w:cs="Times New Roman"/>
          <w:sz w:val="24"/>
          <w:szCs w:val="24"/>
        </w:rPr>
        <w:t>жители округа могут получить</w:t>
      </w:r>
      <w:r w:rsidRPr="00377808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r w:rsidR="00377808" w:rsidRPr="00377808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37780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77808"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</w:t>
      </w:r>
      <w:r w:rsidRPr="00377808">
        <w:rPr>
          <w:rFonts w:ascii="Times New Roman" w:hAnsi="Times New Roman" w:cs="Times New Roman"/>
          <w:sz w:val="24"/>
          <w:szCs w:val="24"/>
        </w:rPr>
        <w:t xml:space="preserve"> </w:t>
      </w:r>
      <w:r w:rsidR="00377808" w:rsidRPr="0037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77808">
        <w:rPr>
          <w:rFonts w:ascii="Times New Roman" w:hAnsi="Times New Roman" w:cs="Times New Roman"/>
          <w:sz w:val="24"/>
          <w:szCs w:val="24"/>
        </w:rPr>
        <w:t>.</w:t>
      </w:r>
    </w:p>
    <w:p w:rsidR="007D541F" w:rsidRDefault="007D541F" w:rsidP="007D541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D541F" w:rsidRPr="00D72AB8" w:rsidRDefault="007D541F" w:rsidP="007D541F">
      <w:pPr>
        <w:ind w:left="-540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77808" w:rsidRPr="00377808" w:rsidRDefault="00377808" w:rsidP="004A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7808" w:rsidRPr="00377808" w:rsidSect="00E1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454"/>
    <w:multiLevelType w:val="hybridMultilevel"/>
    <w:tmpl w:val="E7A2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89"/>
    <w:rsid w:val="001B04F9"/>
    <w:rsid w:val="00377808"/>
    <w:rsid w:val="00395073"/>
    <w:rsid w:val="004A02EB"/>
    <w:rsid w:val="004A7789"/>
    <w:rsid w:val="004F06EF"/>
    <w:rsid w:val="00786B30"/>
    <w:rsid w:val="007D541F"/>
    <w:rsid w:val="00BF3EBE"/>
    <w:rsid w:val="00D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7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8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D541F"/>
    <w:rPr>
      <w:rFonts w:ascii="HelveticaNeueCyr-Light" w:hAnsi="HelveticaNeueCyr-Ligh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">
    <w:name w:val="заголовок 1"/>
    <w:basedOn w:val="a"/>
    <w:next w:val="a"/>
    <w:rsid w:val="007D541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2020-03-10T10:47:00Z</dcterms:created>
  <dcterms:modified xsi:type="dcterms:W3CDTF">2020-03-10T15:15:00Z</dcterms:modified>
</cp:coreProperties>
</file>